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CAD0" w14:textId="39F05FDD" w:rsidR="00A20F27" w:rsidRPr="002E6B4A" w:rsidRDefault="00211BC6" w:rsidP="00211BC6">
      <w:pPr>
        <w:jc w:val="right"/>
        <w:rPr>
          <w:rFonts w:ascii="Times New Roman" w:hAnsi="Times New Roman" w:cs="Times New Roman"/>
          <w:lang w:val="kk-KZ"/>
        </w:rPr>
      </w:pPr>
      <w:bookmarkStart w:id="0" w:name="_GoBack"/>
      <w:r w:rsidRPr="002E6B4A">
        <w:rPr>
          <w:rFonts w:ascii="Times New Roman" w:hAnsi="Times New Roman" w:cs="Times New Roman"/>
        </w:rPr>
        <w:t xml:space="preserve">Приложение </w:t>
      </w:r>
      <w:r w:rsidR="002E6B4A" w:rsidRPr="002E6B4A">
        <w:rPr>
          <w:rFonts w:ascii="Times New Roman" w:hAnsi="Times New Roman" w:cs="Times New Roman"/>
        </w:rPr>
        <w:t>4</w:t>
      </w:r>
    </w:p>
    <w:bookmarkEnd w:id="0"/>
    <w:p w14:paraId="20CB88DC" w14:textId="77777777" w:rsidR="00211BC6" w:rsidRPr="00B7281E" w:rsidRDefault="00211BC6" w:rsidP="00211BC6">
      <w:pPr>
        <w:jc w:val="right"/>
        <w:rPr>
          <w:rFonts w:ascii="Times New Roman" w:hAnsi="Times New Roman" w:cs="Times New Roman"/>
        </w:rPr>
      </w:pPr>
    </w:p>
    <w:p w14:paraId="333AF67B" w14:textId="2D63E08A" w:rsidR="00E729C2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Наименование товара: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531551" w:rsidRPr="00531551">
        <w:rPr>
          <w:rFonts w:ascii="Times New Roman" w:hAnsi="Times New Roman" w:cs="Times New Roman"/>
          <w:sz w:val="32"/>
          <w:szCs w:val="32"/>
        </w:rPr>
        <w:t>Датчик температуры</w:t>
      </w:r>
      <w:r w:rsidR="00A26027">
        <w:rPr>
          <w:rFonts w:ascii="Times New Roman" w:hAnsi="Times New Roman" w:cs="Times New Roman"/>
          <w:color w:val="212529"/>
          <w:sz w:val="32"/>
          <w:szCs w:val="32"/>
        </w:rPr>
        <w:t>.</w:t>
      </w:r>
    </w:p>
    <w:p w14:paraId="3F0B6D8D" w14:textId="14282928" w:rsidR="00211BC6" w:rsidRPr="00B7281E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Код ЕНС ТРУ:</w:t>
      </w:r>
      <w:r w:rsidR="00531551">
        <w:rPr>
          <w:rFonts w:ascii="Times New Roman" w:hAnsi="Times New Roman" w:cs="Times New Roman"/>
          <w:sz w:val="32"/>
          <w:szCs w:val="32"/>
        </w:rPr>
        <w:t xml:space="preserve"> </w:t>
      </w:r>
      <w:r w:rsidR="00531551" w:rsidRPr="00531551">
        <w:rPr>
          <w:rFonts w:ascii="Times New Roman" w:hAnsi="Times New Roman" w:cs="Times New Roman"/>
          <w:sz w:val="32"/>
          <w:szCs w:val="32"/>
        </w:rPr>
        <w:t>265151.700.000085</w:t>
      </w:r>
    </w:p>
    <w:p w14:paraId="53C42E6E" w14:textId="6359D474" w:rsidR="009B5EA7" w:rsidRPr="00B7281E" w:rsidRDefault="009B5EA7" w:rsidP="009B5E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Инициатор</w:t>
      </w:r>
      <w:r w:rsidRPr="00B7281E">
        <w:rPr>
          <w:rFonts w:ascii="Times New Roman" w:hAnsi="Times New Roman" w:cs="Times New Roman"/>
          <w:b/>
          <w:sz w:val="32"/>
          <w:szCs w:val="32"/>
        </w:rPr>
        <w:t>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531551">
        <w:rPr>
          <w:rFonts w:ascii="Times New Roman" w:hAnsi="Times New Roman" w:cs="Times New Roman"/>
          <w:sz w:val="32"/>
          <w:szCs w:val="32"/>
        </w:rPr>
        <w:t>ТОО «АВ</w:t>
      </w:r>
      <w:r w:rsidR="0053155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531551" w:rsidRPr="00531551">
        <w:rPr>
          <w:rFonts w:ascii="Times New Roman" w:hAnsi="Times New Roman" w:cs="Times New Roman"/>
          <w:sz w:val="32"/>
          <w:szCs w:val="32"/>
        </w:rPr>
        <w:t xml:space="preserve">ТЕСН </w:t>
      </w:r>
      <w:proofErr w:type="spellStart"/>
      <w:r w:rsidR="00531551" w:rsidRPr="00531551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="00531551" w:rsidRPr="00531551">
        <w:rPr>
          <w:rFonts w:ascii="Times New Roman" w:hAnsi="Times New Roman" w:cs="Times New Roman"/>
          <w:sz w:val="32"/>
          <w:szCs w:val="32"/>
        </w:rPr>
        <w:t>»</w:t>
      </w:r>
    </w:p>
    <w:p w14:paraId="097C3C8F" w14:textId="59C09BC2" w:rsidR="009B71AF" w:rsidRPr="00BF09EA" w:rsidRDefault="00211BC6" w:rsidP="00BF09EA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281E">
        <w:rPr>
          <w:rFonts w:ascii="Times New Roman" w:hAnsi="Times New Roman" w:cs="Times New Roman"/>
          <w:b/>
          <w:sz w:val="32"/>
          <w:szCs w:val="32"/>
        </w:rPr>
        <w:t>Техническ</w:t>
      </w:r>
      <w:proofErr w:type="spellEnd"/>
      <w:r w:rsidR="005445D1" w:rsidRPr="00B7281E">
        <w:rPr>
          <w:rFonts w:ascii="Times New Roman" w:hAnsi="Times New Roman" w:cs="Times New Roman"/>
          <w:b/>
          <w:sz w:val="32"/>
          <w:szCs w:val="32"/>
          <w:lang w:val="kk-KZ"/>
        </w:rPr>
        <w:t>ая спецификация</w:t>
      </w:r>
      <w:r w:rsidR="005445D1" w:rsidRPr="00B7281E">
        <w:rPr>
          <w:rFonts w:ascii="Times New Roman" w:hAnsi="Times New Roman" w:cs="Times New Roman"/>
          <w:b/>
          <w:sz w:val="32"/>
          <w:szCs w:val="32"/>
        </w:rPr>
        <w:t>:</w:t>
      </w:r>
    </w:p>
    <w:p w14:paraId="06A95A61" w14:textId="57A9EC60" w:rsidR="00DC160A" w:rsidRDefault="009B71AF" w:rsidP="00B728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Датчики температуры </w:t>
      </w:r>
      <w:proofErr w:type="spellStart"/>
      <w:r w:rsidRPr="00BF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SenseKZ</w:t>
      </w:r>
      <w:proofErr w:type="spellEnd"/>
      <w:r w:rsidRPr="00BF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предназначены для преобразования температуры в аналоговый унифицированный выходной сигнал постоянного тока (4-20 мА) или цифровой протокол HART. Подробные техн</w:t>
      </w:r>
      <w:r w:rsidR="00BF09EA" w:rsidRPr="00BF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ические характеристики указаны в</w:t>
      </w:r>
      <w:r w:rsidRPr="00BF0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файле «Руководство по эксплуатации».</w:t>
      </w:r>
    </w:p>
    <w:p w14:paraId="2CDDF9FD" w14:textId="77777777" w:rsidR="00BF09EA" w:rsidRPr="009B71AF" w:rsidRDefault="00BF09EA" w:rsidP="00B728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4FF3ED" w14:textId="1B61C160" w:rsidR="00CD74F7" w:rsidRDefault="00CD74F7" w:rsidP="00CD74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технические данные и характеристики</w:t>
      </w:r>
    </w:p>
    <w:p w14:paraId="10444C28" w14:textId="77777777" w:rsidR="0071762B" w:rsidRDefault="0071762B" w:rsidP="00CD7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226"/>
      </w:tblGrid>
      <w:tr w:rsidR="0071762B" w14:paraId="0866DB5B" w14:textId="77777777" w:rsidTr="00AA34FF">
        <w:trPr>
          <w:trHeight w:val="303"/>
        </w:trPr>
        <w:tc>
          <w:tcPr>
            <w:tcW w:w="3387" w:type="dxa"/>
            <w:vAlign w:val="center"/>
          </w:tcPr>
          <w:p w14:paraId="3145FDB6" w14:textId="4B172B21" w:rsidR="0071762B" w:rsidRDefault="0071762B" w:rsidP="00BD69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</w:t>
            </w:r>
            <w:r w:rsidR="00AA34FF" w:rsidRPr="00AA34FF">
              <w:rPr>
                <w:b/>
              </w:rPr>
              <w:t>показателя</w:t>
            </w:r>
          </w:p>
        </w:tc>
        <w:tc>
          <w:tcPr>
            <w:tcW w:w="5226" w:type="dxa"/>
            <w:vAlign w:val="center"/>
          </w:tcPr>
          <w:p w14:paraId="6522F03A" w14:textId="5A898255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 w:rsidRPr="00AA34FF">
              <w:rPr>
                <w:b/>
                <w:bCs/>
                <w:sz w:val="23"/>
                <w:szCs w:val="23"/>
              </w:rPr>
              <w:t>Характеристика и норма</w:t>
            </w:r>
          </w:p>
        </w:tc>
      </w:tr>
      <w:tr w:rsidR="0071762B" w14:paraId="50539219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6CF9F651" w14:textId="17DE2B6B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Исполнение</w:t>
            </w:r>
          </w:p>
        </w:tc>
        <w:tc>
          <w:tcPr>
            <w:tcW w:w="5226" w:type="dxa"/>
            <w:vAlign w:val="center"/>
          </w:tcPr>
          <w:p w14:paraId="4C6B6D79" w14:textId="54B81D2C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Шестигранник (цельный)</w:t>
            </w:r>
          </w:p>
        </w:tc>
      </w:tr>
      <w:tr w:rsidR="0071762B" w14:paraId="71773C48" w14:textId="77777777" w:rsidTr="00AA34FF">
        <w:trPr>
          <w:trHeight w:val="301"/>
        </w:trPr>
        <w:tc>
          <w:tcPr>
            <w:tcW w:w="3387" w:type="dxa"/>
            <w:vAlign w:val="center"/>
          </w:tcPr>
          <w:p w14:paraId="3118AC70" w14:textId="32FCF0CA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Технологическое исполнение</w:t>
            </w:r>
          </w:p>
        </w:tc>
        <w:tc>
          <w:tcPr>
            <w:tcW w:w="5226" w:type="dxa"/>
            <w:vAlign w:val="center"/>
          </w:tcPr>
          <w:p w14:paraId="1A9C18FC" w14:textId="7D345C14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Наружная резьба ½ / ¾ / 1 NPT</w:t>
            </w:r>
          </w:p>
        </w:tc>
      </w:tr>
      <w:tr w:rsidR="0071762B" w14:paraId="7BF62A79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065093F7" w14:textId="3F93A3EF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Диаметр отверстия</w:t>
            </w:r>
          </w:p>
        </w:tc>
        <w:tc>
          <w:tcPr>
            <w:tcW w:w="5226" w:type="dxa"/>
            <w:vAlign w:val="center"/>
          </w:tcPr>
          <w:p w14:paraId="5C491D4E" w14:textId="240A385B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sym w:font="Symbol" w:char="F0C6"/>
            </w:r>
            <w:r>
              <w:t xml:space="preserve"> 6,6 / 9,8 мм (0,26 / 0,385дюйма)</w:t>
            </w:r>
          </w:p>
        </w:tc>
      </w:tr>
      <w:tr w:rsidR="0071762B" w14:paraId="6CC61268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2DC86ECD" w14:textId="33462D38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Диаметр OD-1</w:t>
            </w:r>
          </w:p>
        </w:tc>
        <w:tc>
          <w:tcPr>
            <w:tcW w:w="5226" w:type="dxa"/>
            <w:vAlign w:val="center"/>
          </w:tcPr>
          <w:p w14:paraId="7D4F7846" w14:textId="125EECA6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12,7 / 16 / 19,1 мм (0,50 / 0,63 / 0,75 дюйма)</w:t>
            </w:r>
          </w:p>
        </w:tc>
      </w:tr>
      <w:tr w:rsidR="0071762B" w14:paraId="15A99EEB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05BD1F17" w14:textId="6944C624" w:rsidR="0071762B" w:rsidRPr="000D65FF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Диаметр OD-2</w:t>
            </w:r>
          </w:p>
        </w:tc>
        <w:tc>
          <w:tcPr>
            <w:tcW w:w="5226" w:type="dxa"/>
            <w:vAlign w:val="center"/>
          </w:tcPr>
          <w:p w14:paraId="435E59D8" w14:textId="572361C5" w:rsidR="0071762B" w:rsidRDefault="00AA34FF" w:rsidP="00BD698C">
            <w:pPr>
              <w:pStyle w:val="Default"/>
              <w:rPr>
                <w:sz w:val="23"/>
                <w:szCs w:val="23"/>
              </w:rPr>
            </w:pPr>
            <w:r>
              <w:t>16 / 19,1 / 21,44 / 22,35 / 25,4 мм (0,63 / 0,75 / 0,844 / 0,88 / 1,00 дюйма)</w:t>
            </w:r>
          </w:p>
        </w:tc>
      </w:tr>
      <w:tr w:rsidR="00DC4012" w14:paraId="1208B2E6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28C2CA36" w14:textId="68FE8CCD" w:rsidR="00DC4012" w:rsidRPr="000D65FF" w:rsidRDefault="00AA34FF" w:rsidP="00BD698C">
            <w:pPr>
              <w:pStyle w:val="Default"/>
            </w:pPr>
            <w:r>
              <w:t>Длина удлинения «F»</w:t>
            </w:r>
          </w:p>
        </w:tc>
        <w:tc>
          <w:tcPr>
            <w:tcW w:w="5226" w:type="dxa"/>
            <w:vAlign w:val="center"/>
          </w:tcPr>
          <w:p w14:paraId="53D44931" w14:textId="45D8718E" w:rsidR="00DC4012" w:rsidRPr="00DC4012" w:rsidRDefault="00AA34FF" w:rsidP="00BD698C">
            <w:pPr>
              <w:pStyle w:val="Default"/>
            </w:pPr>
            <w:r>
              <w:t>44,45 / 57,15 / 69,85 / 82,55 / 95,25 / 107,95 / 120,65 мм (1,75 / 2,25 / 2,75 / 3,25 / 3,75 / 4,25 / 4,75 дюйма)</w:t>
            </w:r>
          </w:p>
        </w:tc>
      </w:tr>
      <w:tr w:rsidR="00AA34FF" w14:paraId="26D74715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595463DF" w14:textId="5CBDB5C5" w:rsidR="00AA34FF" w:rsidRDefault="00AA34FF" w:rsidP="00BD698C">
            <w:pPr>
              <w:pStyle w:val="Default"/>
            </w:pPr>
            <w:r>
              <w:t>Длина погружения «U»</w:t>
            </w:r>
          </w:p>
        </w:tc>
        <w:tc>
          <w:tcPr>
            <w:tcW w:w="5226" w:type="dxa"/>
            <w:vAlign w:val="center"/>
          </w:tcPr>
          <w:p w14:paraId="15883EA0" w14:textId="3C56D2E2" w:rsidR="00AA34FF" w:rsidRDefault="00AA34FF" w:rsidP="00BD698C">
            <w:pPr>
              <w:pStyle w:val="Default"/>
              <w:rPr>
                <w:lang w:val="en-US"/>
              </w:rPr>
            </w:pPr>
            <w:r>
              <w:t>25,4 – 609,6 мм (1 – 24 дюйма)</w:t>
            </w:r>
          </w:p>
        </w:tc>
      </w:tr>
      <w:tr w:rsidR="00AA34FF" w14:paraId="1A79089A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43CF8BB6" w14:textId="6D7A24B6" w:rsidR="00AA34FF" w:rsidRDefault="00AA34FF" w:rsidP="00BD698C">
            <w:pPr>
              <w:pStyle w:val="Default"/>
            </w:pPr>
            <w:r>
              <w:t>Материал</w:t>
            </w:r>
          </w:p>
        </w:tc>
        <w:tc>
          <w:tcPr>
            <w:tcW w:w="5226" w:type="dxa"/>
            <w:vAlign w:val="center"/>
          </w:tcPr>
          <w:p w14:paraId="0C2FA27B" w14:textId="73FF9BC3" w:rsidR="00AA34FF" w:rsidRDefault="00AA34FF" w:rsidP="00BD698C">
            <w:pPr>
              <w:pStyle w:val="Default"/>
              <w:rPr>
                <w:lang w:val="en-US"/>
              </w:rPr>
            </w:pPr>
            <w:r>
              <w:t>Нержавеющая сталь 304 / 316</w:t>
            </w:r>
          </w:p>
        </w:tc>
      </w:tr>
      <w:tr w:rsidR="00AA34FF" w14:paraId="1103C641" w14:textId="77777777" w:rsidTr="00AA34FF">
        <w:trPr>
          <w:trHeight w:val="157"/>
        </w:trPr>
        <w:tc>
          <w:tcPr>
            <w:tcW w:w="3387" w:type="dxa"/>
            <w:vAlign w:val="center"/>
          </w:tcPr>
          <w:p w14:paraId="52210254" w14:textId="17968137" w:rsidR="00AA34FF" w:rsidRDefault="00AA34FF" w:rsidP="00BD698C">
            <w:pPr>
              <w:pStyle w:val="Default"/>
            </w:pPr>
            <w:r>
              <w:t>Дизайн</w:t>
            </w:r>
          </w:p>
        </w:tc>
        <w:tc>
          <w:tcPr>
            <w:tcW w:w="5226" w:type="dxa"/>
            <w:vAlign w:val="center"/>
          </w:tcPr>
          <w:p w14:paraId="5763215D" w14:textId="36A3A780" w:rsidR="00AA34FF" w:rsidRDefault="00AA34FF" w:rsidP="00BD698C">
            <w:pPr>
              <w:pStyle w:val="Default"/>
              <w:rPr>
                <w:lang w:val="en-US"/>
              </w:rPr>
            </w:pPr>
            <w:r>
              <w:t>Сужаемый / прямой / ступенчатый</w:t>
            </w:r>
          </w:p>
        </w:tc>
      </w:tr>
    </w:tbl>
    <w:p w14:paraId="2ED39EBF" w14:textId="30E65A28" w:rsidR="00CD74F7" w:rsidRDefault="00CD74F7" w:rsidP="00CD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45EB7F" w14:textId="77777777" w:rsidR="009B3FF4" w:rsidRDefault="009B3FF4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7C789E" w14:textId="7C6A7397" w:rsidR="002E0444" w:rsidRDefault="009323C5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Контактная информация: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444">
        <w:rPr>
          <w:rFonts w:ascii="Times New Roman" w:hAnsi="Times New Roman" w:cs="Times New Roman"/>
          <w:sz w:val="28"/>
          <w:szCs w:val="28"/>
          <w:shd w:val="clear" w:color="auto" w:fill="FFFFFF"/>
        </w:rPr>
        <w:t>Якубова Е.А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., тел.</w:t>
      </w:r>
      <w:r w:rsidR="002E0444">
        <w:rPr>
          <w:rFonts w:ascii="Times New Roman" w:hAnsi="Times New Roman" w:cs="Times New Roman"/>
          <w:sz w:val="28"/>
          <w:szCs w:val="28"/>
          <w:shd w:val="clear" w:color="auto" w:fill="FFFFFF"/>
        </w:rPr>
        <w:t>8-771-753-30-21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history="1">
        <w:r w:rsidR="002E0444" w:rsidRPr="002B4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lohtina</w:t>
        </w:r>
        <w:r w:rsidR="002E0444" w:rsidRPr="002B4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E0444" w:rsidRPr="002B4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</w:t>
        </w:r>
        <w:r w:rsidR="002E0444" w:rsidRPr="002B4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E0444" w:rsidRPr="002B4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abitech</w:t>
        </w:r>
        <w:r w:rsidR="002E0444" w:rsidRPr="002B4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.kz</w:t>
        </w:r>
      </w:hyperlink>
    </w:p>
    <w:p w14:paraId="0B95100A" w14:textId="5FF6A801" w:rsidR="00211BC6" w:rsidRPr="00B7281E" w:rsidRDefault="009323C5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C5">
        <w:rPr>
          <w:rFonts w:ascii="Times New Roman" w:hAnsi="Times New Roman" w:cs="Times New Roman"/>
          <w:sz w:val="28"/>
          <w:szCs w:val="28"/>
        </w:rPr>
        <w:br/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предоставления технической спецификации: </w:t>
      </w:r>
      <w:r w:rsidR="002E0444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0444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E0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87C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DB2E82" w14:textId="756CB5D6" w:rsidR="00B7281E" w:rsidRDefault="00B7281E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p w14:paraId="6688C90D" w14:textId="2895F0BC" w:rsidR="00FB5059" w:rsidRDefault="00FB5059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p w14:paraId="7127705B" w14:textId="6A3B05F8" w:rsidR="002E0444" w:rsidRDefault="002E0444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p w14:paraId="7560E3EA" w14:textId="4855A168" w:rsidR="00A855E6" w:rsidRDefault="00A855E6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3420C1C" wp14:editId="488C86C1">
            <wp:simplePos x="0" y="0"/>
            <wp:positionH relativeFrom="margin">
              <wp:align>left</wp:align>
            </wp:positionH>
            <wp:positionV relativeFrom="paragraph">
              <wp:posOffset>-518</wp:posOffset>
            </wp:positionV>
            <wp:extent cx="5724525" cy="3063123"/>
            <wp:effectExtent l="0" t="0" r="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0" t="34218" r="32977" b="35544"/>
                    <a:stretch/>
                  </pic:blipFill>
                  <pic:spPr bwMode="auto">
                    <a:xfrm>
                      <a:off x="0" y="0"/>
                      <a:ext cx="5724525" cy="306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A00D8" w14:textId="3E4EDA82" w:rsidR="002E0444" w:rsidRDefault="002E0444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p w14:paraId="0715CF71" w14:textId="60840DBD" w:rsidR="002E0444" w:rsidRDefault="00A855E6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0FFFF3" wp14:editId="11DAE386">
            <wp:simplePos x="0" y="0"/>
            <wp:positionH relativeFrom="margin">
              <wp:posOffset>0</wp:posOffset>
            </wp:positionH>
            <wp:positionV relativeFrom="paragraph">
              <wp:posOffset>332740</wp:posOffset>
            </wp:positionV>
            <wp:extent cx="5962650" cy="277558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9" t="43421" r="32496" b="33685"/>
                    <a:stretch/>
                  </pic:blipFill>
                  <pic:spPr bwMode="auto">
                    <a:xfrm>
                      <a:off x="0" y="0"/>
                      <a:ext cx="5962650" cy="277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C32" w14:textId="521A803D" w:rsidR="002E0444" w:rsidRDefault="002E0444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p w14:paraId="028527C4" w14:textId="4B707CAB" w:rsidR="00FB5059" w:rsidRPr="00B7281E" w:rsidRDefault="00FB5059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sectPr w:rsidR="00FB5059" w:rsidRPr="00B7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1138BF"/>
    <w:rsid w:val="00141EA0"/>
    <w:rsid w:val="0017104D"/>
    <w:rsid w:val="00211BC6"/>
    <w:rsid w:val="002C09AF"/>
    <w:rsid w:val="002D5F98"/>
    <w:rsid w:val="002E0444"/>
    <w:rsid w:val="002E6B4A"/>
    <w:rsid w:val="003426C1"/>
    <w:rsid w:val="003824D8"/>
    <w:rsid w:val="00387CE9"/>
    <w:rsid w:val="00531551"/>
    <w:rsid w:val="005445D1"/>
    <w:rsid w:val="005730D4"/>
    <w:rsid w:val="00673BAD"/>
    <w:rsid w:val="00705866"/>
    <w:rsid w:val="0071762B"/>
    <w:rsid w:val="007B206D"/>
    <w:rsid w:val="00810AB8"/>
    <w:rsid w:val="00850C2F"/>
    <w:rsid w:val="009323C5"/>
    <w:rsid w:val="00970015"/>
    <w:rsid w:val="009B3FF4"/>
    <w:rsid w:val="009B5EA7"/>
    <w:rsid w:val="009B71AF"/>
    <w:rsid w:val="009C152F"/>
    <w:rsid w:val="00A26027"/>
    <w:rsid w:val="00A855E6"/>
    <w:rsid w:val="00AA1A00"/>
    <w:rsid w:val="00AA34FF"/>
    <w:rsid w:val="00B56EA7"/>
    <w:rsid w:val="00B7281E"/>
    <w:rsid w:val="00BF09EA"/>
    <w:rsid w:val="00C75357"/>
    <w:rsid w:val="00CD7299"/>
    <w:rsid w:val="00CD74F7"/>
    <w:rsid w:val="00CD7A06"/>
    <w:rsid w:val="00D02C15"/>
    <w:rsid w:val="00D512C4"/>
    <w:rsid w:val="00DC160A"/>
    <w:rsid w:val="00DC4012"/>
    <w:rsid w:val="00E32053"/>
    <w:rsid w:val="00E4193B"/>
    <w:rsid w:val="00E729C2"/>
    <w:rsid w:val="00EF68B8"/>
    <w:rsid w:val="00F245AC"/>
    <w:rsid w:val="00F417DB"/>
    <w:rsid w:val="00F53649"/>
    <w:rsid w:val="00F87791"/>
    <w:rsid w:val="00F92B5D"/>
    <w:rsid w:val="00FA0CB7"/>
    <w:rsid w:val="00F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4EA2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C2F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0C2F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Default">
    <w:name w:val="Default"/>
    <w:rsid w:val="00CD7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E0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ohtina.e@abitech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Zharkeev Talgat (SKC)</cp:lastModifiedBy>
  <cp:revision>8</cp:revision>
  <dcterms:created xsi:type="dcterms:W3CDTF">2023-07-14T04:31:00Z</dcterms:created>
  <dcterms:modified xsi:type="dcterms:W3CDTF">2023-07-14T09:17:00Z</dcterms:modified>
</cp:coreProperties>
</file>